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923E2" w14:textId="77777777" w:rsidR="005F30B7" w:rsidRPr="005F30B7" w:rsidRDefault="005F30B7" w:rsidP="005F30B7">
      <w:pPr>
        <w:numPr>
          <w:ilvl w:val="0"/>
          <w:numId w:val="1"/>
        </w:numPr>
        <w:autoSpaceDE w:val="0"/>
        <w:autoSpaceDN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30B7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76096CDC" wp14:editId="62A23240">
            <wp:simplePos x="0" y="0"/>
            <wp:positionH relativeFrom="margin">
              <wp:posOffset>2732405</wp:posOffset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30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5F30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 w:rsidRPr="005F30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</w:p>
    <w:p w14:paraId="459286D8" w14:textId="77777777" w:rsidR="005F30B7" w:rsidRPr="005F30B7" w:rsidRDefault="005F30B7" w:rsidP="005F30B7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4BDC1F" w14:textId="77777777" w:rsidR="005F30B7" w:rsidRPr="005F30B7" w:rsidRDefault="005F30B7" w:rsidP="005F30B7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DFD72C5" w14:textId="77777777" w:rsidR="005F30B7" w:rsidRPr="005F30B7" w:rsidRDefault="005F30B7" w:rsidP="005F30B7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3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ФОНТАНСЬКА СІЛЬСЬКА РАДА</w:t>
      </w:r>
    </w:p>
    <w:p w14:paraId="0F28D7A5" w14:textId="77777777" w:rsidR="005F30B7" w:rsidRDefault="005F30B7" w:rsidP="005F30B7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3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ОДЕСЬКОГО РАЙОНУ ОДЕСЬКОЇ ОБЛАСТІ</w:t>
      </w:r>
    </w:p>
    <w:p w14:paraId="2E2F565A" w14:textId="77777777" w:rsidR="000C7132" w:rsidRDefault="000C7132" w:rsidP="005F30B7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8B0E0F" w14:textId="3C9E0335" w:rsidR="00DD5B7D" w:rsidRPr="00F82A37" w:rsidRDefault="00DD5B7D" w:rsidP="00DD5B7D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EE0000"/>
          <w:sz w:val="28"/>
          <w:szCs w:val="28"/>
          <w:lang w:eastAsia="ru-RU"/>
        </w:rPr>
      </w:pPr>
      <w:r w:rsidRPr="00066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Вісімдесят </w:t>
      </w:r>
      <w:r w:rsidR="00E106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сьомої</w:t>
      </w:r>
      <w:r w:rsidRPr="00066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сесії </w:t>
      </w:r>
      <w:r w:rsidRPr="00F82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Фонтанської сільської ради </w:t>
      </w:r>
      <w:r w:rsidRPr="00F82A37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VIII</w:t>
      </w:r>
      <w:r w:rsidRPr="00F82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скликання</w:t>
      </w:r>
    </w:p>
    <w:p w14:paraId="2DA73403" w14:textId="77777777" w:rsidR="00DD5B7D" w:rsidRDefault="00DD5B7D" w:rsidP="00DD5B7D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831390" w14:textId="56CA9842" w:rsidR="00DD5B7D" w:rsidRPr="00262DC2" w:rsidRDefault="00DD5B7D" w:rsidP="00DD5B7D">
      <w:pPr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21852095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№3662-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VIII</w:t>
      </w:r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від 19 січня 2026 року</w:t>
      </w:r>
    </w:p>
    <w:p w14:paraId="79921ED3" w14:textId="77777777" w:rsidR="00DD5B7D" w:rsidRPr="00E77CAF" w:rsidRDefault="00DD5B7D" w:rsidP="00DD5B7D">
      <w:pPr>
        <w:autoSpaceDE w:val="0"/>
        <w:autoSpaceDN w:val="0"/>
        <w:spacing w:line="240" w:lineRule="auto"/>
        <w:ind w:left="5103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907244" w14:textId="46D4E2D7" w:rsidR="003561D1" w:rsidRPr="00E77CAF" w:rsidRDefault="00CD130A" w:rsidP="009555FC">
      <w:pPr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F3292"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внесення змін до рішення </w:t>
      </w:r>
      <w:r w:rsidR="00130FA1" w:rsidRPr="00066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Вісімдесят п’ятої 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сесії Фонтанської сільської ради </w:t>
      </w:r>
      <w:bookmarkStart w:id="1" w:name="_Hlk186099489"/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VIII</w:t>
      </w:r>
      <w:r w:rsidR="009555FC" w:rsidRP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"/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скликання №</w:t>
      </w:r>
      <w:r w:rsidR="006D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130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570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VIII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від </w:t>
      </w:r>
      <w:r w:rsidR="00130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</w:t>
      </w:r>
      <w:r w:rsidR="009555FC" w:rsidRPr="00C847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30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грудня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6D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 «</w:t>
      </w:r>
      <w:r w:rsidR="009555FC" w:rsidRPr="000607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затвердження структури, штатної чисельності,</w:t>
      </w:r>
      <w:r w:rsidR="00CB0B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555FC" w:rsidRPr="000607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штатного розпису, положення про преміювання,</w:t>
      </w:r>
      <w:r w:rsidR="009555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555FC" w:rsidRPr="000607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</w:t>
      </w:r>
      <w:r w:rsidR="0052403B"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="005F30B7"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30F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2026 рік»</w:t>
      </w:r>
    </w:p>
    <w:p w14:paraId="11994DBA" w14:textId="77777777" w:rsidR="00630050" w:rsidRPr="00E77CAF" w:rsidRDefault="00630050" w:rsidP="00630050">
      <w:pPr>
        <w:tabs>
          <w:tab w:val="left" w:pos="6360"/>
          <w:tab w:val="right" w:pos="9354"/>
        </w:tabs>
        <w:spacing w:line="240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BD48C06" w14:textId="4CE094E3" w:rsidR="009555FC" w:rsidRPr="000607EB" w:rsidRDefault="009555FC" w:rsidP="009555FC">
      <w:pPr>
        <w:tabs>
          <w:tab w:val="left" w:pos="6360"/>
          <w:tab w:val="right" w:pos="9354"/>
        </w:tabs>
        <w:spacing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07EB">
        <w:rPr>
          <w:rFonts w:ascii="Times New Roman" w:eastAsia="Times New Roman" w:hAnsi="Times New Roman" w:cs="Times New Roman"/>
          <w:sz w:val="28"/>
          <w:szCs w:val="28"/>
        </w:rPr>
        <w:t>Відповідно до Закону України «Про соціальні послуги» від 17.01.2019 №2671-</w:t>
      </w:r>
      <w:r w:rsidRPr="000607EB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0607EB">
        <w:rPr>
          <w:rFonts w:ascii="Times New Roman" w:eastAsia="Times New Roman" w:hAnsi="Times New Roman" w:cs="Times New Roman"/>
          <w:sz w:val="28"/>
          <w:szCs w:val="28"/>
        </w:rPr>
        <w:t xml:space="preserve">Ш,  Постанови КМУ «Деяких питання діяльності центрів надання соціальних послуг» №177  від 03.03.2020, Постанови КМУ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</w:t>
      </w:r>
      <w:r w:rsidRPr="00130FA1">
        <w:rPr>
          <w:rFonts w:ascii="Times New Roman" w:eastAsia="Times New Roman" w:hAnsi="Times New Roman" w:cs="Times New Roman"/>
          <w:sz w:val="28"/>
          <w:szCs w:val="28"/>
        </w:rPr>
        <w:t xml:space="preserve">сфери» від 30.08.2002 №1298, </w:t>
      </w:r>
      <w:bookmarkStart w:id="2" w:name="_Hlk215834133"/>
      <w:r w:rsidR="00C12119" w:rsidRPr="00130FA1">
        <w:rPr>
          <w:rFonts w:ascii="Times New Roman" w:eastAsia="Times New Roman" w:hAnsi="Times New Roman" w:cs="Times New Roman"/>
          <w:sz w:val="28"/>
          <w:szCs w:val="28"/>
        </w:rPr>
        <w:t>Державного бюджету України на 2026 рік</w:t>
      </w:r>
      <w:bookmarkEnd w:id="2"/>
      <w:r w:rsidR="00C12119" w:rsidRPr="00130F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30FA1" w:rsidRPr="00130FA1">
        <w:rPr>
          <w:rFonts w:ascii="Times New Roman" w:hAnsi="Times New Roman" w:cs="Times New Roman"/>
          <w:sz w:val="28"/>
          <w:szCs w:val="28"/>
        </w:rPr>
        <w:t>Постанови КМУ </w:t>
      </w:r>
      <w:hyperlink r:id="rId7" w:history="1">
        <w:r w:rsidR="00130FA1" w:rsidRPr="00130FA1">
          <w:rPr>
            <w:rFonts w:ascii="Times New Roman" w:hAnsi="Times New Roman" w:cs="Times New Roman"/>
            <w:sz w:val="28"/>
            <w:szCs w:val="28"/>
          </w:rPr>
          <w:t>від 26 грудня 2025 р. № 1750 «Деякі питання оплати праці працівників надавачів соціальних та реабілітаційних послуг»</w:t>
        </w:r>
      </w:hyperlink>
      <w:r w:rsidR="00130FA1">
        <w:rPr>
          <w:rFonts w:ascii="Times New Roman" w:hAnsi="Times New Roman" w:cs="Times New Roman"/>
          <w:sz w:val="28"/>
          <w:szCs w:val="28"/>
        </w:rPr>
        <w:t xml:space="preserve">, </w:t>
      </w:r>
      <w:r w:rsidRPr="00130FA1">
        <w:rPr>
          <w:rFonts w:ascii="Times New Roman" w:eastAsia="Times New Roman" w:hAnsi="Times New Roman" w:cs="Times New Roman"/>
          <w:sz w:val="28"/>
          <w:szCs w:val="28"/>
        </w:rPr>
        <w:t>Наказу Міністерства праці та соціальної політики України, Міністерство</w:t>
      </w:r>
      <w:r w:rsidRPr="000607EB">
        <w:rPr>
          <w:rFonts w:ascii="Times New Roman" w:eastAsia="Times New Roman" w:hAnsi="Times New Roman" w:cs="Times New Roman"/>
          <w:sz w:val="28"/>
          <w:szCs w:val="28"/>
        </w:rPr>
        <w:t xml:space="preserve"> охорони здоров’я України «Про впорядкування умов оплати праці працівників закладів охорони здоров’я та установ соціального захисту населення» № 308/519 від 05.10.2005, Наказу Міністерства соціальної політики України від 18.05.2015 №526 «Про умови оплати праці працівників закладів соціального захисту дітей, закладів соціального обслуговування, закладів соціальної підтримки сімей, дітей та молоді і центрів соціальних служб для сім’ї, дітей та молоді», Наказу Міністерства соціальної політики України від 15.06.2011№239 «Про затвердження Порядку виплати надбавки за вислугу років працівникам державних та комунальних установ соціального захисту населення</w:t>
      </w:r>
      <w:r w:rsidRPr="000607E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704C8F">
        <w:rPr>
          <w:rFonts w:ascii="Times New Roman" w:hAnsi="Times New Roman" w:cs="Times New Roman"/>
          <w:sz w:val="28"/>
          <w:szCs w:val="28"/>
        </w:rPr>
        <w:t xml:space="preserve">Постанови </w:t>
      </w:r>
      <w:r>
        <w:rPr>
          <w:rFonts w:ascii="Times New Roman" w:hAnsi="Times New Roman" w:cs="Times New Roman"/>
          <w:sz w:val="28"/>
          <w:szCs w:val="28"/>
        </w:rPr>
        <w:t>КМУ</w:t>
      </w:r>
      <w:r w:rsidRPr="00704C8F">
        <w:rPr>
          <w:rFonts w:ascii="Times New Roman" w:hAnsi="Times New Roman" w:cs="Times New Roman"/>
          <w:sz w:val="28"/>
          <w:szCs w:val="28"/>
        </w:rPr>
        <w:t xml:space="preserve"> «Деякі питання оплати праці </w:t>
      </w:r>
      <w:r w:rsidRPr="00704C8F">
        <w:rPr>
          <w:rFonts w:ascii="Times New Roman" w:hAnsi="Times New Roman" w:cs="Times New Roman"/>
          <w:bCs/>
          <w:sz w:val="28"/>
          <w:szCs w:val="28"/>
        </w:rPr>
        <w:t>фахівців із супроводу ветеранів війни та демобілізованих осіб</w:t>
      </w:r>
      <w:r>
        <w:rPr>
          <w:rFonts w:ascii="Times New Roman" w:hAnsi="Times New Roman" w:cs="Times New Roman"/>
          <w:bCs/>
          <w:sz w:val="28"/>
          <w:szCs w:val="28"/>
        </w:rPr>
        <w:t>» №868 від 02.08.2024, Постанови КМУ «Деякі питання забезпечення інституту помічника ветерана в системі переходу від військової служби до цивільного життя»</w:t>
      </w:r>
      <w:r w:rsidRPr="00704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№881 від 02.08.2024,</w:t>
      </w:r>
      <w:r w:rsidRPr="000607E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керуючись ст.26, ст.59 Закону України «Про місцеве самоврядування в Україні», Фонтанська сільська рада Одеського району Одеської області, - </w:t>
      </w:r>
    </w:p>
    <w:p w14:paraId="01234450" w14:textId="77777777" w:rsidR="00B66781" w:rsidRDefault="00B66781" w:rsidP="00CD130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4438352C" w14:textId="77777777" w:rsidR="00B66781" w:rsidRDefault="00B66781" w:rsidP="00CD130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27C2D5F0" w14:textId="77777777" w:rsidR="000740C5" w:rsidRDefault="000740C5" w:rsidP="00CD130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1D2A429" w14:textId="02AC5198" w:rsidR="00DF69AF" w:rsidRDefault="00CD130A" w:rsidP="00CD130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E77CAF">
        <w:rPr>
          <w:rFonts w:ascii="Times New Roman" w:hAnsi="Times New Roman" w:cs="Times New Roman"/>
          <w:b/>
          <w:bCs/>
          <w:sz w:val="28"/>
          <w:szCs w:val="28"/>
          <w:lang w:eastAsia="uk-UA"/>
        </w:rPr>
        <w:lastRenderedPageBreak/>
        <w:t>ВИРІШИЛА:</w:t>
      </w:r>
    </w:p>
    <w:p w14:paraId="3D657BF8" w14:textId="77777777" w:rsidR="00EA10B7" w:rsidRPr="00904F6D" w:rsidRDefault="00EA10B7" w:rsidP="00CD130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4B48BFAA" w14:textId="79E0AA67" w:rsidR="00EA10B7" w:rsidRPr="00E77CAF" w:rsidRDefault="00EE25BD" w:rsidP="00904F6D">
      <w:pPr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</w:t>
      </w:r>
      <w:r w:rsidR="00904F6D">
        <w:rPr>
          <w:rFonts w:ascii="Times New Roman" w:eastAsia="Times New Roman" w:hAnsi="Times New Roman" w:cs="Times New Roman"/>
          <w:sz w:val="28"/>
          <w:szCs w:val="28"/>
        </w:rPr>
        <w:t>1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Затвердити</w:t>
      </w:r>
      <w:r w:rsidR="00904F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новій редакції 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 xml:space="preserve">штатний розпис Центру надання соціальних послуг Фонтанської сільської </w:t>
      </w:r>
      <w:r w:rsidR="00EA10B7" w:rsidRPr="00E77CAF">
        <w:rPr>
          <w:rFonts w:ascii="Times New Roman" w:eastAsia="Times New Roman" w:hAnsi="Times New Roman" w:cs="Times New Roman"/>
          <w:color w:val="000000"/>
          <w:sz w:val="28"/>
          <w:szCs w:val="28"/>
        </w:rPr>
        <w:t>ради Одеського району Одеської області з посадовими окладами з 01.0</w:t>
      </w:r>
      <w:r w:rsidR="006D112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EA10B7" w:rsidRPr="00E77CAF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6D112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EA10B7" w:rsidRPr="00E77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 xml:space="preserve">  додат</w:t>
      </w:r>
      <w:r w:rsidR="00031509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0315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8A21B8" w14:textId="3F84407F" w:rsidR="00904F6D" w:rsidRDefault="00904F6D" w:rsidP="005F30B7">
      <w:pPr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Всі інші пункти 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вісімдесят п’ятої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Фонтанської сільської ради </w:t>
      </w:r>
      <w:r w:rsidRPr="00005C16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VIII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скликання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3570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05C16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VIII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грудня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CB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FE0"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B7FE0" w:rsidRPr="00005C16">
        <w:rPr>
          <w:rFonts w:ascii="Times New Roman" w:eastAsia="Times New Roman" w:hAnsi="Times New Roman" w:cs="Times New Roman"/>
          <w:sz w:val="28"/>
          <w:szCs w:val="28"/>
        </w:rPr>
        <w:t xml:space="preserve">Про затвердження структури, штатної чисельності, штатного розпису, положення про преміювання, встановлення надбавок та надання матеріальної допомоги працівникам Центру надання </w:t>
      </w:r>
      <w:r w:rsidR="00CB7FE0" w:rsidRPr="000E144C">
        <w:rPr>
          <w:rFonts w:ascii="Times New Roman" w:eastAsia="Times New Roman" w:hAnsi="Times New Roman" w:cs="Times New Roman"/>
          <w:sz w:val="28"/>
          <w:szCs w:val="28"/>
        </w:rPr>
        <w:t>соціальних послуг Фонтанської сільської ради Одеського району Одеської області»</w:t>
      </w:r>
      <w:r w:rsidR="00CB7FE0">
        <w:rPr>
          <w:rFonts w:ascii="Times New Roman" w:eastAsia="Times New Roman" w:hAnsi="Times New Roman" w:cs="Times New Roman"/>
          <w:sz w:val="28"/>
          <w:szCs w:val="28"/>
        </w:rPr>
        <w:t xml:space="preserve"> на 2026 рік»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змін.</w:t>
      </w:r>
    </w:p>
    <w:p w14:paraId="7CC865DF" w14:textId="19B99365" w:rsidR="00904F6D" w:rsidRDefault="00031509" w:rsidP="00904F6D">
      <w:pPr>
        <w:ind w:right="-143"/>
        <w:rPr>
          <w:rFonts w:ascii="Times New Roman" w:hAnsi="Times New Roman" w:cs="Times New Roman"/>
          <w:sz w:val="28"/>
          <w:szCs w:val="28"/>
        </w:rPr>
      </w:pPr>
      <w:r w:rsidRPr="00904F6D">
        <w:rPr>
          <w:rFonts w:ascii="Times New Roman" w:hAnsi="Times New Roman" w:cs="Times New Roman"/>
          <w:sz w:val="28"/>
          <w:szCs w:val="28"/>
        </w:rPr>
        <w:t>3</w:t>
      </w:r>
      <w:r w:rsidR="00E02D12" w:rsidRPr="00904F6D">
        <w:rPr>
          <w:rFonts w:ascii="Times New Roman" w:hAnsi="Times New Roman" w:cs="Times New Roman"/>
          <w:sz w:val="28"/>
          <w:szCs w:val="28"/>
        </w:rPr>
        <w:t>.Контроль виконання рішення покласти на постійн</w:t>
      </w:r>
      <w:r w:rsidR="00CD130A" w:rsidRPr="00904F6D">
        <w:rPr>
          <w:rFonts w:ascii="Times New Roman" w:hAnsi="Times New Roman" w:cs="Times New Roman"/>
          <w:sz w:val="28"/>
          <w:szCs w:val="28"/>
        </w:rPr>
        <w:t>у</w:t>
      </w:r>
      <w:r w:rsidR="00E02D12" w:rsidRPr="00904F6D">
        <w:rPr>
          <w:rFonts w:ascii="Times New Roman" w:hAnsi="Times New Roman" w:cs="Times New Roman"/>
          <w:sz w:val="28"/>
          <w:szCs w:val="28"/>
        </w:rPr>
        <w:t xml:space="preserve"> депутатськ</w:t>
      </w:r>
      <w:r w:rsidR="00CD130A" w:rsidRPr="00904F6D">
        <w:rPr>
          <w:rFonts w:ascii="Times New Roman" w:hAnsi="Times New Roman" w:cs="Times New Roman"/>
          <w:sz w:val="28"/>
          <w:szCs w:val="28"/>
        </w:rPr>
        <w:t>у</w:t>
      </w:r>
      <w:r w:rsidR="00E02D12" w:rsidRPr="00904F6D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CD130A" w:rsidRPr="00904F6D">
        <w:rPr>
          <w:rFonts w:ascii="Times New Roman" w:hAnsi="Times New Roman" w:cs="Times New Roman"/>
          <w:sz w:val="28"/>
          <w:szCs w:val="28"/>
        </w:rPr>
        <w:t>ю</w:t>
      </w:r>
      <w:r w:rsidR="00E02D12" w:rsidRPr="00904F6D">
        <w:rPr>
          <w:rFonts w:ascii="Times New Roman" w:hAnsi="Times New Roman" w:cs="Times New Roman"/>
          <w:sz w:val="28"/>
          <w:szCs w:val="28"/>
        </w:rPr>
        <w:t xml:space="preserve"> з</w:t>
      </w:r>
      <w:r w:rsidR="00904F6D">
        <w:rPr>
          <w:rFonts w:ascii="Times New Roman" w:hAnsi="Times New Roman" w:cs="Times New Roman"/>
          <w:sz w:val="28"/>
          <w:szCs w:val="28"/>
        </w:rPr>
        <w:t xml:space="preserve"> питань фінансів, бюджету, планування соціально-</w:t>
      </w:r>
      <w:r w:rsidR="00B66781">
        <w:rPr>
          <w:rFonts w:ascii="Times New Roman" w:hAnsi="Times New Roman" w:cs="Times New Roman"/>
          <w:sz w:val="28"/>
          <w:szCs w:val="28"/>
        </w:rPr>
        <w:t>економічного розвитку, інвестицій та міжнародного співробітництва.</w:t>
      </w:r>
    </w:p>
    <w:p w14:paraId="70385B15" w14:textId="77777777" w:rsidR="00E02D12" w:rsidRPr="00904F6D" w:rsidRDefault="00E02D12" w:rsidP="00904F6D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2AEA3B2C" w14:textId="77777777" w:rsidR="000E4F75" w:rsidRPr="00904F6D" w:rsidRDefault="000E4F75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871535A" w14:textId="77777777" w:rsidR="001A3864" w:rsidRPr="00904F6D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E625BB8" w14:textId="59198EB5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B18E342" w14:textId="789627FC" w:rsidR="00DD5B7D" w:rsidRDefault="00DD5B7D" w:rsidP="00DD5B7D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  <w:lang w:eastAsia="uk-UA"/>
        </w:rPr>
      </w:pPr>
      <w:bookmarkStart w:id="3" w:name="_Hlk197340199"/>
      <w:r w:rsidRPr="00F65E73">
        <w:rPr>
          <w:rFonts w:ascii="Times New Roman" w:eastAsia="Times New Roman" w:hAnsi="Times New Roman" w:cs="Times New Roman"/>
          <w:sz w:val="28"/>
          <w:szCs w:val="28"/>
          <w:lang w:eastAsia="zh-CN"/>
        </w:rPr>
        <w:t>В.о. сільського голови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</w:t>
      </w:r>
      <w:r w:rsidR="0007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Андрій СЕРЕБРІЙ</w:t>
      </w:r>
    </w:p>
    <w:bookmarkEnd w:id="3"/>
    <w:p w14:paraId="7E65893E" w14:textId="27810A65" w:rsidR="001A3864" w:rsidRDefault="00DD5B7D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740C5"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</w:p>
    <w:p w14:paraId="184F02D7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A2CBA90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0FDF298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950613F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BAF984A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A71FFA9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269D9C0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1D36F0B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757E019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13CF686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ACA4B8B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DC0FDAC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FD071CC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AAA6F6E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781C460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857628E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B6CA699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23FFA38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B6F30DA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4D23AF4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AB4F511" w14:textId="77777777" w:rsidR="00005C16" w:rsidRDefault="00005C16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086E7E3" w14:textId="027ADD9D" w:rsidR="00800893" w:rsidRDefault="00800893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E94841C" w14:textId="629D093A" w:rsidR="00800893" w:rsidRDefault="00800893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D77EBDC" w14:textId="3CA01F14" w:rsidR="00800893" w:rsidRDefault="00800893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EB4E90" w14:textId="4831D576" w:rsidR="00800893" w:rsidRDefault="00800893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875475D" w14:textId="77777777" w:rsidR="009D082E" w:rsidRPr="00447D13" w:rsidRDefault="009D082E" w:rsidP="009D082E">
      <w:pPr>
        <w:spacing w:line="257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hAnsi="Times New Roman" w:cs="Times New Roman"/>
          <w:sz w:val="28"/>
          <w:szCs w:val="28"/>
        </w:rPr>
        <w:t>Додаток</w:t>
      </w:r>
      <w:r w:rsidRPr="00447D13">
        <w:rPr>
          <w:rFonts w:ascii="Times New Roman" w:hAnsi="Times New Roman" w:cs="Times New Roman"/>
          <w:sz w:val="28"/>
          <w:szCs w:val="28"/>
          <w:lang w:val="ru-RU"/>
        </w:rPr>
        <w:t xml:space="preserve">  2</w:t>
      </w:r>
      <w:r w:rsidRPr="00447D13">
        <w:rPr>
          <w:rFonts w:ascii="Times New Roman" w:hAnsi="Times New Roman" w:cs="Times New Roman"/>
          <w:sz w:val="28"/>
          <w:szCs w:val="28"/>
        </w:rPr>
        <w:t xml:space="preserve"> до рішення </w:t>
      </w:r>
    </w:p>
    <w:p w14:paraId="363F8BEF" w14:textId="27D060BE" w:rsidR="009D082E" w:rsidRPr="004C5EB5" w:rsidRDefault="009D082E" w:rsidP="009D082E">
      <w:pPr>
        <w:spacing w:line="257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19.01.2026 року </w:t>
      </w:r>
      <w:r w:rsidRPr="004C5EB5">
        <w:rPr>
          <w:rFonts w:ascii="Times New Roman" w:eastAsia="Times New Roman" w:hAnsi="Times New Roman" w:cs="Times New Roman"/>
          <w:sz w:val="28"/>
          <w:szCs w:val="28"/>
          <w:lang w:eastAsia="ru-RU"/>
        </w:rPr>
        <w:t>№3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662</w:t>
      </w:r>
      <w:r w:rsidRPr="004C5EB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5EB5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VIII</w:t>
      </w:r>
      <w:r w:rsidRPr="004C5EB5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7E6909D" w14:textId="77777777" w:rsidR="00EA10B7" w:rsidRPr="00447D13" w:rsidRDefault="00EA10B7" w:rsidP="00EA10B7">
      <w:pPr>
        <w:tabs>
          <w:tab w:val="left" w:pos="6360"/>
          <w:tab w:val="right" w:pos="9354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468652" w14:textId="77777777" w:rsidR="00EA10B7" w:rsidRPr="00447D13" w:rsidRDefault="00EA10B7" w:rsidP="00EA10B7">
      <w:pPr>
        <w:rPr>
          <w:rFonts w:ascii="Times New Roman" w:hAnsi="Times New Roman" w:cs="Times New Roman"/>
          <w:sz w:val="28"/>
          <w:szCs w:val="28"/>
        </w:rPr>
      </w:pPr>
    </w:p>
    <w:p w14:paraId="439B9C81" w14:textId="77777777" w:rsidR="00EA10B7" w:rsidRPr="00005C16" w:rsidRDefault="00EA10B7" w:rsidP="00EA10B7">
      <w:pPr>
        <w:tabs>
          <w:tab w:val="left" w:pos="615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C16">
        <w:rPr>
          <w:rFonts w:ascii="Times New Roman" w:hAnsi="Times New Roman" w:cs="Times New Roman"/>
          <w:b/>
          <w:sz w:val="28"/>
          <w:szCs w:val="28"/>
        </w:rPr>
        <w:t>ШТАТНИЙ РОЗПИС</w:t>
      </w:r>
    </w:p>
    <w:p w14:paraId="43CFDADB" w14:textId="0ED58DC7" w:rsidR="00EA10B7" w:rsidRPr="00005C16" w:rsidRDefault="00EA10B7" w:rsidP="00EA10B7">
      <w:pPr>
        <w:tabs>
          <w:tab w:val="left" w:pos="615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C16">
        <w:rPr>
          <w:rFonts w:ascii="Times New Roman" w:hAnsi="Times New Roman" w:cs="Times New Roman"/>
          <w:b/>
          <w:bCs/>
          <w:sz w:val="28"/>
          <w:szCs w:val="28"/>
        </w:rPr>
        <w:t>Центру надання соціальних послуг  Фонтанської  сільської ради Одеського району Одеської області</w:t>
      </w:r>
      <w:bookmarkStart w:id="4" w:name="_Hlk54680431"/>
      <w:r w:rsidRPr="00005C16">
        <w:rPr>
          <w:rFonts w:ascii="Times New Roman" w:hAnsi="Times New Roman" w:cs="Times New Roman"/>
          <w:b/>
          <w:bCs/>
          <w:sz w:val="28"/>
          <w:szCs w:val="28"/>
        </w:rPr>
        <w:t xml:space="preserve">  з 01.0</w:t>
      </w:r>
      <w:r w:rsidR="00005C16" w:rsidRPr="00005C1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05C16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005C16" w:rsidRPr="00005C16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005C16">
        <w:rPr>
          <w:rFonts w:ascii="Times New Roman" w:hAnsi="Times New Roman" w:cs="Times New Roman"/>
          <w:b/>
          <w:bCs/>
          <w:sz w:val="28"/>
          <w:szCs w:val="28"/>
        </w:rPr>
        <w:t xml:space="preserve"> року.</w:t>
      </w:r>
    </w:p>
    <w:p w14:paraId="180BD3CF" w14:textId="77777777" w:rsidR="00EA10B7" w:rsidRPr="00005C16" w:rsidRDefault="00EA10B7" w:rsidP="00EA10B7">
      <w:pPr>
        <w:rPr>
          <w:rFonts w:ascii="Times New Roman" w:hAnsi="Times New Roman" w:cs="Times New Roman"/>
          <w:b/>
          <w:bCs/>
          <w:sz w:val="28"/>
          <w:szCs w:val="28"/>
        </w:rPr>
      </w:pPr>
    </w:p>
    <w:bookmarkEnd w:id="4"/>
    <w:p w14:paraId="2A410E2F" w14:textId="77777777" w:rsidR="00EA10B7" w:rsidRPr="00005C16" w:rsidRDefault="00EA10B7" w:rsidP="00EA10B7">
      <w:pPr>
        <w:tabs>
          <w:tab w:val="left" w:pos="2055"/>
          <w:tab w:val="left" w:pos="2384"/>
          <w:tab w:val="left" w:pos="6240"/>
          <w:tab w:val="left" w:pos="6810"/>
          <w:tab w:val="right" w:pos="9356"/>
          <w:tab w:val="right" w:pos="9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AF2A2" w14:textId="742BE45E" w:rsidR="006F5CFD" w:rsidRPr="00005C16" w:rsidRDefault="006F5CFD" w:rsidP="006F5CFD">
      <w:pPr>
        <w:spacing w:line="254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9498" w:type="dxa"/>
        <w:tblCellSpacing w:w="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1134"/>
        <w:gridCol w:w="1275"/>
        <w:gridCol w:w="1560"/>
        <w:gridCol w:w="2409"/>
      </w:tblGrid>
      <w:tr w:rsidR="006F5CFD" w:rsidRPr="00005C16" w14:paraId="5CD18EC5" w14:textId="77777777" w:rsidTr="00B66781">
        <w:trPr>
          <w:trHeight w:val="1672"/>
          <w:tblCellSpacing w:w="0" w:type="dxa"/>
        </w:trPr>
        <w:tc>
          <w:tcPr>
            <w:tcW w:w="710" w:type="dxa"/>
            <w:vAlign w:val="center"/>
            <w:hideMark/>
          </w:tcPr>
          <w:p w14:paraId="262B0406" w14:textId="77777777" w:rsidR="006F5CFD" w:rsidRPr="00005C16" w:rsidRDefault="006F5CFD" w:rsidP="006F5CFD">
            <w:pPr>
              <w:spacing w:line="254" w:lineRule="auto"/>
              <w:ind w:firstLine="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2410" w:type="dxa"/>
            <w:vAlign w:val="center"/>
            <w:hideMark/>
          </w:tcPr>
          <w:p w14:paraId="5B46257B" w14:textId="77777777" w:rsidR="006F5CFD" w:rsidRPr="00005C16" w:rsidRDefault="006F5CFD" w:rsidP="006F5CFD">
            <w:pPr>
              <w:spacing w:line="254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 посади</w:t>
            </w:r>
          </w:p>
        </w:tc>
        <w:tc>
          <w:tcPr>
            <w:tcW w:w="1134" w:type="dxa"/>
            <w:vAlign w:val="center"/>
            <w:hideMark/>
          </w:tcPr>
          <w:p w14:paraId="2D18CE94" w14:textId="77777777" w:rsidR="006F5CFD" w:rsidRPr="00005C16" w:rsidRDefault="006F5CFD" w:rsidP="006F5CFD">
            <w:pPr>
              <w:spacing w:line="254" w:lineRule="auto"/>
              <w:ind w:left="158" w:hanging="1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Тарифний розряд</w:t>
            </w:r>
          </w:p>
        </w:tc>
        <w:tc>
          <w:tcPr>
            <w:tcW w:w="1275" w:type="dxa"/>
            <w:vAlign w:val="center"/>
          </w:tcPr>
          <w:p w14:paraId="2BB9D703" w14:textId="77777777" w:rsidR="006F5CFD" w:rsidRPr="00005C16" w:rsidRDefault="006F5CFD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Кількість штатних посад</w:t>
            </w:r>
          </w:p>
          <w:p w14:paraId="137A605D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Align w:val="center"/>
            <w:hideMark/>
          </w:tcPr>
          <w:p w14:paraId="58CF9432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Посадовий оклад  (грн)</w:t>
            </w:r>
          </w:p>
        </w:tc>
        <w:tc>
          <w:tcPr>
            <w:tcW w:w="2409" w:type="dxa"/>
            <w:vAlign w:val="center"/>
            <w:hideMark/>
          </w:tcPr>
          <w:p w14:paraId="2E7515C9" w14:textId="77777777" w:rsidR="006F5CFD" w:rsidRPr="00005C16" w:rsidRDefault="006F5CFD" w:rsidP="006F5CFD">
            <w:pPr>
              <w:spacing w:line="254" w:lineRule="auto"/>
              <w:ind w:left="158" w:hanging="1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Фонд заробітної плати за посадовим окладом (грн)</w:t>
            </w:r>
          </w:p>
        </w:tc>
      </w:tr>
      <w:tr w:rsidR="006F5CFD" w:rsidRPr="00005C16" w14:paraId="712D8F33" w14:textId="77777777" w:rsidTr="00B66781">
        <w:trPr>
          <w:tblCellSpacing w:w="0" w:type="dxa"/>
        </w:trPr>
        <w:tc>
          <w:tcPr>
            <w:tcW w:w="710" w:type="dxa"/>
            <w:vAlign w:val="center"/>
            <w:hideMark/>
          </w:tcPr>
          <w:p w14:paraId="6E5EF1BB" w14:textId="77777777" w:rsidR="006F5CFD" w:rsidRPr="00005C16" w:rsidRDefault="006F5CFD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10" w:type="dxa"/>
            <w:vAlign w:val="center"/>
            <w:hideMark/>
          </w:tcPr>
          <w:p w14:paraId="4B6C8ECA" w14:textId="77777777" w:rsidR="006F5CFD" w:rsidRPr="00005C16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134" w:type="dxa"/>
            <w:vAlign w:val="center"/>
            <w:hideMark/>
          </w:tcPr>
          <w:p w14:paraId="1EAEBEF7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14:paraId="30E0CC91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3B14B16A" w14:textId="6A7DA20C" w:rsidR="006F5CFD" w:rsidRPr="00005C16" w:rsidRDefault="006D4FD2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18390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409" w:type="dxa"/>
            <w:vAlign w:val="center"/>
            <w:hideMark/>
          </w:tcPr>
          <w:p w14:paraId="23E70813" w14:textId="23C4F30F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18390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6F5CFD" w:rsidRPr="00005C16" w14:paraId="1EA94C8E" w14:textId="77777777" w:rsidTr="00B66781">
        <w:trPr>
          <w:tblCellSpacing w:w="0" w:type="dxa"/>
        </w:trPr>
        <w:tc>
          <w:tcPr>
            <w:tcW w:w="710" w:type="dxa"/>
            <w:vAlign w:val="center"/>
            <w:hideMark/>
          </w:tcPr>
          <w:p w14:paraId="04DB6BF6" w14:textId="16C8A85C" w:rsidR="006F5CFD" w:rsidRPr="00005C16" w:rsidRDefault="0074149C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410" w:type="dxa"/>
            <w:vAlign w:val="center"/>
            <w:hideMark/>
          </w:tcPr>
          <w:p w14:paraId="70C97263" w14:textId="77777777" w:rsidR="006F5CFD" w:rsidRPr="00005C16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Бухгалтер </w:t>
            </w:r>
          </w:p>
        </w:tc>
        <w:tc>
          <w:tcPr>
            <w:tcW w:w="1134" w:type="dxa"/>
            <w:vAlign w:val="center"/>
            <w:hideMark/>
          </w:tcPr>
          <w:p w14:paraId="7B363EBD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vAlign w:val="center"/>
          </w:tcPr>
          <w:p w14:paraId="6B11E5BF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28A7D1CA" w14:textId="5F7BF2C3" w:rsidR="006F5CFD" w:rsidRPr="00005C16" w:rsidRDefault="006D4FD2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15787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100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  <w:hideMark/>
          </w:tcPr>
          <w:p w14:paraId="49280088" w14:textId="662B483E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15787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F5CFD" w:rsidRPr="00005C16" w14:paraId="08BF83D0" w14:textId="77777777" w:rsidTr="00B66781">
        <w:trPr>
          <w:tblCellSpacing w:w="0" w:type="dxa"/>
        </w:trPr>
        <w:tc>
          <w:tcPr>
            <w:tcW w:w="710" w:type="dxa"/>
            <w:vAlign w:val="center"/>
            <w:hideMark/>
          </w:tcPr>
          <w:p w14:paraId="5FEAB3AF" w14:textId="5761D789" w:rsidR="006F5CFD" w:rsidRPr="00005C16" w:rsidRDefault="0074149C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14:paraId="49FC2115" w14:textId="77777777" w:rsidR="006F5CFD" w:rsidRPr="00005C16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Фахівець із соціальної роботи</w:t>
            </w:r>
          </w:p>
        </w:tc>
        <w:tc>
          <w:tcPr>
            <w:tcW w:w="1134" w:type="dxa"/>
            <w:vAlign w:val="center"/>
            <w:hideMark/>
          </w:tcPr>
          <w:p w14:paraId="688DFAAB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vAlign w:val="center"/>
          </w:tcPr>
          <w:p w14:paraId="29D65C5F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  <w:vAlign w:val="center"/>
            <w:hideMark/>
          </w:tcPr>
          <w:p w14:paraId="1FA271B8" w14:textId="41C59D7C" w:rsidR="006F5CFD" w:rsidRPr="00005C16" w:rsidRDefault="001005EE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15007,5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  <w:hideMark/>
          </w:tcPr>
          <w:p w14:paraId="35F16514" w14:textId="7DEF75F2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60028,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6F5CFD" w:rsidRPr="00005C16" w14:paraId="6CA02494" w14:textId="77777777" w:rsidTr="00B66781">
        <w:trPr>
          <w:tblCellSpacing w:w="0" w:type="dxa"/>
        </w:trPr>
        <w:tc>
          <w:tcPr>
            <w:tcW w:w="710" w:type="dxa"/>
            <w:vAlign w:val="center"/>
            <w:hideMark/>
          </w:tcPr>
          <w:p w14:paraId="36308A58" w14:textId="5D6FEEB6" w:rsidR="006F5CFD" w:rsidRPr="00005C16" w:rsidRDefault="0074149C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2410" w:type="dxa"/>
            <w:vAlign w:val="center"/>
            <w:hideMark/>
          </w:tcPr>
          <w:p w14:paraId="7F382C41" w14:textId="77777777" w:rsidR="006F5CFD" w:rsidRPr="00005C16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Соціальний робітник</w:t>
            </w:r>
          </w:p>
        </w:tc>
        <w:tc>
          <w:tcPr>
            <w:tcW w:w="1134" w:type="dxa"/>
            <w:vAlign w:val="center"/>
            <w:hideMark/>
          </w:tcPr>
          <w:p w14:paraId="2906B519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14:paraId="015E40C0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vAlign w:val="center"/>
            <w:hideMark/>
          </w:tcPr>
          <w:p w14:paraId="17E6AFDD" w14:textId="0379F7C3" w:rsidR="006F5CFD" w:rsidRPr="00005C16" w:rsidRDefault="001005EE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12580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409" w:type="dxa"/>
            <w:vAlign w:val="center"/>
            <w:hideMark/>
          </w:tcPr>
          <w:p w14:paraId="07F567EA" w14:textId="4BD12E09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37740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6F5CFD" w:rsidRPr="00005C16" w14:paraId="3D353C76" w14:textId="77777777" w:rsidTr="00B66781">
        <w:trPr>
          <w:tblCellSpacing w:w="0" w:type="dxa"/>
        </w:trPr>
        <w:tc>
          <w:tcPr>
            <w:tcW w:w="710" w:type="dxa"/>
            <w:vAlign w:val="center"/>
            <w:hideMark/>
          </w:tcPr>
          <w:p w14:paraId="56A83C89" w14:textId="77777777" w:rsidR="006F5CFD" w:rsidRPr="00005C16" w:rsidRDefault="006F5CFD" w:rsidP="006F5CFD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14:paraId="0F273242" w14:textId="77777777" w:rsidR="006F5CFD" w:rsidRPr="00005C16" w:rsidRDefault="006F5CFD" w:rsidP="006F5CFD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6DBFC353" w14:textId="77777777" w:rsidR="006F5CFD" w:rsidRPr="00005C16" w:rsidRDefault="006F5CFD" w:rsidP="006F5CFD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5" w:type="dxa"/>
            <w:vAlign w:val="center"/>
          </w:tcPr>
          <w:p w14:paraId="70B52D94" w14:textId="3DC78F85" w:rsidR="006F5CFD" w:rsidRPr="00005C16" w:rsidRDefault="0074149C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60" w:type="dxa"/>
            <w:vAlign w:val="center"/>
            <w:hideMark/>
          </w:tcPr>
          <w:p w14:paraId="71A26C4A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409" w:type="dxa"/>
            <w:vAlign w:val="center"/>
            <w:hideMark/>
          </w:tcPr>
          <w:p w14:paraId="7F2157E1" w14:textId="33F7A11E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131945,5</w:t>
            </w:r>
            <w:r w:rsidR="006F5CFD" w:rsidRPr="00005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14:paraId="3E5D6019" w14:textId="77777777" w:rsidR="006F5CFD" w:rsidRPr="00005C16" w:rsidRDefault="006F5CFD" w:rsidP="006F5CF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05C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14:paraId="1F3C61C5" w14:textId="77777777" w:rsidR="006F5CFD" w:rsidRPr="00005C16" w:rsidRDefault="006F5CFD" w:rsidP="006F5CFD">
      <w:pPr>
        <w:tabs>
          <w:tab w:val="left" w:pos="2055"/>
          <w:tab w:val="left" w:pos="2384"/>
          <w:tab w:val="left" w:pos="6240"/>
          <w:tab w:val="left" w:pos="6811"/>
          <w:tab w:val="left" w:pos="9357"/>
          <w:tab w:val="left" w:pos="9769"/>
        </w:tabs>
        <w:spacing w:line="254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05C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14:paraId="6A7F8F5E" w14:textId="77777777" w:rsidR="006F5CFD" w:rsidRPr="00005C16" w:rsidRDefault="006F5CFD" w:rsidP="006F5CF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98F4CFF" w14:textId="77777777" w:rsidR="00EA10B7" w:rsidRPr="00005C16" w:rsidRDefault="00EA10B7" w:rsidP="00EA10B7">
      <w:pPr>
        <w:tabs>
          <w:tab w:val="left" w:pos="2055"/>
          <w:tab w:val="left" w:pos="2384"/>
          <w:tab w:val="left" w:pos="6240"/>
          <w:tab w:val="left" w:pos="6810"/>
          <w:tab w:val="right" w:pos="9356"/>
          <w:tab w:val="right" w:pos="9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898D28" w14:textId="77777777" w:rsidR="00EA10B7" w:rsidRPr="00005C16" w:rsidRDefault="00EA10B7" w:rsidP="00EA10B7">
      <w:pPr>
        <w:tabs>
          <w:tab w:val="left" w:pos="2055"/>
          <w:tab w:val="left" w:pos="2384"/>
          <w:tab w:val="left" w:pos="6240"/>
          <w:tab w:val="left" w:pos="6810"/>
          <w:tab w:val="right" w:pos="9356"/>
          <w:tab w:val="right" w:pos="9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F90C0E" w14:textId="77777777" w:rsidR="00EA10B7" w:rsidRPr="00005C16" w:rsidRDefault="00EA10B7" w:rsidP="00EA10B7">
      <w:pPr>
        <w:tabs>
          <w:tab w:val="left" w:pos="2055"/>
          <w:tab w:val="left" w:pos="2384"/>
          <w:tab w:val="left" w:pos="6240"/>
          <w:tab w:val="left" w:pos="6810"/>
          <w:tab w:val="right" w:pos="9356"/>
          <w:tab w:val="right" w:pos="9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0245E" w14:textId="77777777" w:rsidR="00EA10B7" w:rsidRPr="00005C16" w:rsidRDefault="00EA10B7" w:rsidP="00EA10B7">
      <w:pPr>
        <w:tabs>
          <w:tab w:val="left" w:pos="2055"/>
          <w:tab w:val="left" w:pos="2384"/>
          <w:tab w:val="left" w:pos="6240"/>
          <w:tab w:val="left" w:pos="6810"/>
          <w:tab w:val="right" w:pos="9356"/>
          <w:tab w:val="right" w:pos="9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8FF53B" w14:textId="77777777" w:rsidR="00EA10B7" w:rsidRPr="00005C16" w:rsidRDefault="00EA10B7" w:rsidP="00EA10B7">
      <w:pPr>
        <w:tabs>
          <w:tab w:val="left" w:pos="2055"/>
          <w:tab w:val="left" w:pos="2384"/>
          <w:tab w:val="left" w:pos="6240"/>
          <w:tab w:val="left" w:pos="6810"/>
          <w:tab w:val="right" w:pos="9356"/>
          <w:tab w:val="right" w:pos="9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284B09" w14:textId="29D51486" w:rsidR="00DD5B7D" w:rsidRDefault="00DD5B7D" w:rsidP="00DD5B7D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uk-UA"/>
        </w:rPr>
      </w:pPr>
      <w:r w:rsidRPr="00F65E73">
        <w:rPr>
          <w:rFonts w:ascii="Times New Roman" w:eastAsia="Times New Roman" w:hAnsi="Times New Roman" w:cs="Times New Roman"/>
          <w:sz w:val="28"/>
          <w:szCs w:val="28"/>
          <w:lang w:eastAsia="zh-CN"/>
        </w:rPr>
        <w:t>В.о. сільського голови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Андрій СЕРЕБРІЙ</w:t>
      </w:r>
    </w:p>
    <w:p w14:paraId="2EFD5DD2" w14:textId="77777777" w:rsidR="001A3864" w:rsidRPr="00005C16" w:rsidRDefault="001A3864" w:rsidP="00DD5B7D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90502B4" w14:textId="77777777" w:rsidR="001A3864" w:rsidRPr="00005C16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57D32B9" w14:textId="77777777" w:rsidR="000E4F75" w:rsidRPr="00447D13" w:rsidRDefault="000E4F75" w:rsidP="000E4F75">
      <w:pPr>
        <w:spacing w:line="257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6371B21" w14:textId="253D6739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FADBF5D" w14:textId="079326F9" w:rsidR="0074149C" w:rsidRDefault="0074149C" w:rsidP="000E4F75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34AC186" w14:textId="55EF0BD1" w:rsidR="0074149C" w:rsidRDefault="0074149C" w:rsidP="000E4F75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CA89E03" w14:textId="3BC296C2" w:rsidR="0074149C" w:rsidRDefault="0074149C" w:rsidP="000E4F75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31E56C3" w14:textId="618625D5" w:rsidR="0074149C" w:rsidRDefault="0074149C" w:rsidP="000E4F75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2663B89" w14:textId="5706EAD5" w:rsidR="0074149C" w:rsidRDefault="0074149C" w:rsidP="000E4F75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74149C" w:rsidSect="00CE29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21CCF394"/>
    <w:lvl w:ilvl="0">
      <w:start w:val="1"/>
      <w:numFmt w:val="bullet"/>
      <w:suff w:val="space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</w:abstractNum>
  <w:abstractNum w:abstractNumId="2" w15:restartNumberingAfterBreak="0">
    <w:nsid w:val="3D453356"/>
    <w:multiLevelType w:val="hybridMultilevel"/>
    <w:tmpl w:val="479A641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970A0"/>
    <w:multiLevelType w:val="hybridMultilevel"/>
    <w:tmpl w:val="59604064"/>
    <w:lvl w:ilvl="0" w:tplc="AE9E81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7F5E1F28"/>
    <w:multiLevelType w:val="hybridMultilevel"/>
    <w:tmpl w:val="C988EF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031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0405023">
    <w:abstractNumId w:val="1"/>
  </w:num>
  <w:num w:numId="3" w16cid:durableId="1510364503">
    <w:abstractNumId w:val="4"/>
  </w:num>
  <w:num w:numId="4" w16cid:durableId="1082024057">
    <w:abstractNumId w:val="2"/>
  </w:num>
  <w:num w:numId="5" w16cid:durableId="1520466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16"/>
    <w:rsid w:val="00005C16"/>
    <w:rsid w:val="00026E1C"/>
    <w:rsid w:val="00031509"/>
    <w:rsid w:val="00032539"/>
    <w:rsid w:val="00041747"/>
    <w:rsid w:val="000437FB"/>
    <w:rsid w:val="00046423"/>
    <w:rsid w:val="000740C5"/>
    <w:rsid w:val="000A03BF"/>
    <w:rsid w:val="000C7132"/>
    <w:rsid w:val="000E144C"/>
    <w:rsid w:val="000E4F75"/>
    <w:rsid w:val="001005EE"/>
    <w:rsid w:val="00106BF7"/>
    <w:rsid w:val="00130FA1"/>
    <w:rsid w:val="00155CCE"/>
    <w:rsid w:val="00190A2A"/>
    <w:rsid w:val="001A3864"/>
    <w:rsid w:val="001D3AB4"/>
    <w:rsid w:val="001E0B47"/>
    <w:rsid w:val="0021206E"/>
    <w:rsid w:val="002511E7"/>
    <w:rsid w:val="00255735"/>
    <w:rsid w:val="00264D8B"/>
    <w:rsid w:val="00283EF8"/>
    <w:rsid w:val="002A151A"/>
    <w:rsid w:val="002B3468"/>
    <w:rsid w:val="002E1185"/>
    <w:rsid w:val="0031209A"/>
    <w:rsid w:val="00316032"/>
    <w:rsid w:val="0032757C"/>
    <w:rsid w:val="00331BB0"/>
    <w:rsid w:val="003437FB"/>
    <w:rsid w:val="003561D1"/>
    <w:rsid w:val="003729EF"/>
    <w:rsid w:val="003B32FC"/>
    <w:rsid w:val="003B6D09"/>
    <w:rsid w:val="003B798E"/>
    <w:rsid w:val="003C30F9"/>
    <w:rsid w:val="003D2D90"/>
    <w:rsid w:val="003E2678"/>
    <w:rsid w:val="003E2F25"/>
    <w:rsid w:val="003E4119"/>
    <w:rsid w:val="00447D13"/>
    <w:rsid w:val="0046273F"/>
    <w:rsid w:val="00474B6D"/>
    <w:rsid w:val="0048375C"/>
    <w:rsid w:val="00495B87"/>
    <w:rsid w:val="004A11D1"/>
    <w:rsid w:val="004D22B5"/>
    <w:rsid w:val="004F3292"/>
    <w:rsid w:val="004F3863"/>
    <w:rsid w:val="005104FC"/>
    <w:rsid w:val="0052403B"/>
    <w:rsid w:val="0054399E"/>
    <w:rsid w:val="00551B9C"/>
    <w:rsid w:val="0056505C"/>
    <w:rsid w:val="0059159B"/>
    <w:rsid w:val="00595E41"/>
    <w:rsid w:val="005D0DDF"/>
    <w:rsid w:val="005E3D42"/>
    <w:rsid w:val="005F0655"/>
    <w:rsid w:val="005F30B7"/>
    <w:rsid w:val="006009F2"/>
    <w:rsid w:val="00630050"/>
    <w:rsid w:val="00637C15"/>
    <w:rsid w:val="00662096"/>
    <w:rsid w:val="00673DCB"/>
    <w:rsid w:val="006D1125"/>
    <w:rsid w:val="006D4FD2"/>
    <w:rsid w:val="006D5A4C"/>
    <w:rsid w:val="006E72A5"/>
    <w:rsid w:val="006F5CFD"/>
    <w:rsid w:val="00724CD1"/>
    <w:rsid w:val="00725DC1"/>
    <w:rsid w:val="00733F65"/>
    <w:rsid w:val="0074149C"/>
    <w:rsid w:val="00771DE7"/>
    <w:rsid w:val="007A1E8F"/>
    <w:rsid w:val="007A370C"/>
    <w:rsid w:val="007B359B"/>
    <w:rsid w:val="007E43E3"/>
    <w:rsid w:val="007F11D2"/>
    <w:rsid w:val="00800893"/>
    <w:rsid w:val="008222B3"/>
    <w:rsid w:val="00831911"/>
    <w:rsid w:val="00837A80"/>
    <w:rsid w:val="00852625"/>
    <w:rsid w:val="008567BA"/>
    <w:rsid w:val="0086327F"/>
    <w:rsid w:val="00881748"/>
    <w:rsid w:val="0088330B"/>
    <w:rsid w:val="008902AB"/>
    <w:rsid w:val="008978F6"/>
    <w:rsid w:val="008A1434"/>
    <w:rsid w:val="008A5D2D"/>
    <w:rsid w:val="008B5D6D"/>
    <w:rsid w:val="008D467D"/>
    <w:rsid w:val="00904F6D"/>
    <w:rsid w:val="00907480"/>
    <w:rsid w:val="00916A6A"/>
    <w:rsid w:val="00917CDC"/>
    <w:rsid w:val="009257AE"/>
    <w:rsid w:val="00943B1F"/>
    <w:rsid w:val="009555FC"/>
    <w:rsid w:val="00961C8D"/>
    <w:rsid w:val="00967EAC"/>
    <w:rsid w:val="00974FAC"/>
    <w:rsid w:val="009B57F9"/>
    <w:rsid w:val="009D082E"/>
    <w:rsid w:val="00A01F41"/>
    <w:rsid w:val="00A171B5"/>
    <w:rsid w:val="00A407AB"/>
    <w:rsid w:val="00A56790"/>
    <w:rsid w:val="00A81233"/>
    <w:rsid w:val="00A81F12"/>
    <w:rsid w:val="00A9240A"/>
    <w:rsid w:val="00AA2AA5"/>
    <w:rsid w:val="00AA5795"/>
    <w:rsid w:val="00AC39DD"/>
    <w:rsid w:val="00AE59EC"/>
    <w:rsid w:val="00AF0416"/>
    <w:rsid w:val="00B36579"/>
    <w:rsid w:val="00B420AB"/>
    <w:rsid w:val="00B53554"/>
    <w:rsid w:val="00B66781"/>
    <w:rsid w:val="00B75A14"/>
    <w:rsid w:val="00B91F18"/>
    <w:rsid w:val="00BA1131"/>
    <w:rsid w:val="00BE7698"/>
    <w:rsid w:val="00BF2F82"/>
    <w:rsid w:val="00BF6CA4"/>
    <w:rsid w:val="00C12119"/>
    <w:rsid w:val="00C30FCA"/>
    <w:rsid w:val="00C51E80"/>
    <w:rsid w:val="00C57D1F"/>
    <w:rsid w:val="00C6303D"/>
    <w:rsid w:val="00C756BD"/>
    <w:rsid w:val="00C8210D"/>
    <w:rsid w:val="00C853FB"/>
    <w:rsid w:val="00C85A61"/>
    <w:rsid w:val="00C94FBE"/>
    <w:rsid w:val="00CB0BB5"/>
    <w:rsid w:val="00CB323B"/>
    <w:rsid w:val="00CB7FE0"/>
    <w:rsid w:val="00CC38BE"/>
    <w:rsid w:val="00CD067F"/>
    <w:rsid w:val="00CD130A"/>
    <w:rsid w:val="00CE2993"/>
    <w:rsid w:val="00D012CF"/>
    <w:rsid w:val="00D47CAE"/>
    <w:rsid w:val="00D62E1C"/>
    <w:rsid w:val="00DD5B7D"/>
    <w:rsid w:val="00DF69AF"/>
    <w:rsid w:val="00E02B70"/>
    <w:rsid w:val="00E02D12"/>
    <w:rsid w:val="00E055B3"/>
    <w:rsid w:val="00E106AC"/>
    <w:rsid w:val="00E21AE0"/>
    <w:rsid w:val="00E523DA"/>
    <w:rsid w:val="00E77CAF"/>
    <w:rsid w:val="00EA10B7"/>
    <w:rsid w:val="00EC6E08"/>
    <w:rsid w:val="00ED77CA"/>
    <w:rsid w:val="00EE25BD"/>
    <w:rsid w:val="00EE3EDF"/>
    <w:rsid w:val="00F230EF"/>
    <w:rsid w:val="00F64398"/>
    <w:rsid w:val="00F66FDE"/>
    <w:rsid w:val="00F8390F"/>
    <w:rsid w:val="00F867D9"/>
    <w:rsid w:val="00F8710E"/>
    <w:rsid w:val="00F97DD2"/>
    <w:rsid w:val="00FA481E"/>
    <w:rsid w:val="00FC445F"/>
    <w:rsid w:val="00FD7227"/>
    <w:rsid w:val="00FE1EF0"/>
    <w:rsid w:val="00FF58FD"/>
    <w:rsid w:val="00FF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23A5"/>
  <w15:docId w15:val="{B201FD09-9EDA-4240-8F83-BDEB7F06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51A"/>
    <w:pPr>
      <w:spacing w:after="0" w:line="256" w:lineRule="auto"/>
      <w:ind w:firstLine="567"/>
      <w:jc w:val="both"/>
    </w:pPr>
    <w:rPr>
      <w:lang w:val="uk-UA"/>
    </w:rPr>
  </w:style>
  <w:style w:type="paragraph" w:styleId="2">
    <w:name w:val="heading 2"/>
    <w:basedOn w:val="a"/>
    <w:next w:val="a"/>
    <w:link w:val="20"/>
    <w:qFormat/>
    <w:rsid w:val="00E02D12"/>
    <w:pPr>
      <w:keepNext/>
      <w:suppressAutoHyphens/>
      <w:spacing w:before="240" w:after="60" w:line="240" w:lineRule="auto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51A"/>
    <w:pPr>
      <w:spacing w:after="0" w:line="24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3B32FC"/>
  </w:style>
  <w:style w:type="paragraph" w:styleId="21">
    <w:name w:val="Body Text 2"/>
    <w:basedOn w:val="a"/>
    <w:link w:val="22"/>
    <w:rsid w:val="00E02D12"/>
    <w:pPr>
      <w:suppressAutoHyphens/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22">
    <w:name w:val="Основний текст 2 Знак"/>
    <w:basedOn w:val="a0"/>
    <w:link w:val="21"/>
    <w:rsid w:val="00E02D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02D1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4">
    <w:name w:val="Body Text"/>
    <w:basedOn w:val="a"/>
    <w:link w:val="a5"/>
    <w:rsid w:val="00E02D12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ий текст Знак"/>
    <w:basedOn w:val="a0"/>
    <w:link w:val="a4"/>
    <w:rsid w:val="00E02D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E02D12"/>
    <w:pPr>
      <w:suppressAutoHyphens/>
      <w:spacing w:line="240" w:lineRule="auto"/>
      <w:ind w:left="708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3">
    <w:name w:val="Основной текст Знак3"/>
    <w:uiPriority w:val="99"/>
    <w:semiHidden/>
    <w:rsid w:val="00E02D12"/>
    <w:rPr>
      <w:rFonts w:ascii="Courier New" w:hAnsi="Courier New" w:cs="Courier New"/>
      <w:color w:val="000000"/>
      <w:sz w:val="24"/>
      <w:szCs w:val="24"/>
    </w:rPr>
  </w:style>
  <w:style w:type="character" w:styleId="a7">
    <w:name w:val="Hyperlink"/>
    <w:rsid w:val="00E02D12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9159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159B"/>
    <w:rPr>
      <w:rFonts w:ascii="Segoe UI" w:hAnsi="Segoe UI" w:cs="Segoe UI"/>
      <w:sz w:val="18"/>
      <w:szCs w:val="18"/>
      <w:lang w:val="uk-UA"/>
    </w:rPr>
  </w:style>
  <w:style w:type="character" w:customStyle="1" w:styleId="aa">
    <w:name w:val="Без інтервалів Знак"/>
    <w:link w:val="ab"/>
    <w:uiPriority w:val="1"/>
    <w:locked/>
    <w:rsid w:val="00916A6A"/>
  </w:style>
  <w:style w:type="paragraph" w:styleId="ab">
    <w:name w:val="No Spacing"/>
    <w:link w:val="aa"/>
    <w:uiPriority w:val="1"/>
    <w:qFormat/>
    <w:rsid w:val="00916A6A"/>
    <w:pPr>
      <w:spacing w:after="0" w:line="240" w:lineRule="auto"/>
    </w:pPr>
  </w:style>
  <w:style w:type="paragraph" w:customStyle="1" w:styleId="docdata">
    <w:name w:val="docdata"/>
    <w:aliases w:val="docy,v5,3810,baiaagaaboqcaaadggoaaauocgaaaaaaaaaaaaaaaaaaaaaaaaaaaaaaaaaaaaaaaaaaaaaaaaaaaaaaaaaaaaaaaaaaaaaaaaaaaaaaaaaaaaaaaaaaaaaaaaaaaaaaaaaaaaaaaaaaaaaaaaaaaaaaaaaaaaaaaaaaaaaaaaaaaaaaaaaaaaaaaaaaaaaaaaaaaaaaaaaaaaaaaaaaaaaaaaaaaaaaaaaaaaaa"/>
    <w:basedOn w:val="a"/>
    <w:rsid w:val="00CE299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CE299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uhgalter.com.ua/news/trudovi-vidnosini/z-1-sichnya-2026-roku-posadovi-okladi-sotsialnih-pratsivnikiv-zrostu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FB96-7F02-480E-9170-3BBC8D9A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2659</Words>
  <Characters>1516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Олейник Лариса</dc:creator>
  <cp:lastModifiedBy>Анатоліївна Ковбаско</cp:lastModifiedBy>
  <cp:revision>6</cp:revision>
  <cp:lastPrinted>2026-01-13T13:55:00Z</cp:lastPrinted>
  <dcterms:created xsi:type="dcterms:W3CDTF">2026-02-05T09:13:00Z</dcterms:created>
  <dcterms:modified xsi:type="dcterms:W3CDTF">2026-02-05T09:28:00Z</dcterms:modified>
</cp:coreProperties>
</file>